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9DA00" w14:textId="1256CA16" w:rsidR="00A01E87" w:rsidRPr="00A01E87" w:rsidRDefault="00695284" w:rsidP="00A01E87">
      <w:pPr>
        <w:widowControl w:val="0"/>
        <w:tabs>
          <w:tab w:val="left" w:pos="1339"/>
        </w:tabs>
        <w:suppressAutoHyphens w:val="0"/>
        <w:autoSpaceDE w:val="0"/>
        <w:spacing w:before="41"/>
        <w:ind w:left="98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ANEXO No. 6</w:t>
      </w:r>
    </w:p>
    <w:p w14:paraId="400CE9E6" w14:textId="77777777" w:rsidR="00A01E87" w:rsidRPr="00A01E87" w:rsidRDefault="00A01E87" w:rsidP="00A01E87">
      <w:pPr>
        <w:widowControl w:val="0"/>
        <w:tabs>
          <w:tab w:val="left" w:pos="1339"/>
        </w:tabs>
        <w:suppressAutoHyphens w:val="0"/>
        <w:autoSpaceDE w:val="0"/>
        <w:spacing w:before="41"/>
        <w:ind w:left="981"/>
        <w:jc w:val="center"/>
        <w:rPr>
          <w:rFonts w:ascii="Arial" w:hAnsi="Arial" w:cs="Arial"/>
          <w:sz w:val="20"/>
          <w:szCs w:val="20"/>
        </w:rPr>
      </w:pPr>
      <w:r w:rsidRPr="00A01E87">
        <w:rPr>
          <w:rFonts w:ascii="Arial" w:hAnsi="Arial" w:cs="Arial"/>
          <w:b/>
          <w:sz w:val="20"/>
          <w:szCs w:val="20"/>
        </w:rPr>
        <w:t>ESPECIFICACIONES</w:t>
      </w:r>
      <w:r w:rsidRPr="00A01E87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A01E87">
        <w:rPr>
          <w:rFonts w:ascii="Arial" w:hAnsi="Arial" w:cs="Arial"/>
          <w:b/>
          <w:sz w:val="20"/>
          <w:szCs w:val="20"/>
        </w:rPr>
        <w:t>TÉCNICAS</w:t>
      </w:r>
      <w:r w:rsidRPr="00A01E87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A01E87">
        <w:rPr>
          <w:rFonts w:ascii="Arial" w:hAnsi="Arial" w:cs="Arial"/>
          <w:b/>
          <w:sz w:val="20"/>
          <w:szCs w:val="20"/>
        </w:rPr>
        <w:t>DEL REFRIGERIO</w:t>
      </w:r>
    </w:p>
    <w:p w14:paraId="0A1DA3CB" w14:textId="77777777" w:rsidR="00A01E87" w:rsidRPr="00A01E87" w:rsidRDefault="00A01E87" w:rsidP="00A01E8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A01E87">
        <w:rPr>
          <w:rFonts w:ascii="Arial" w:hAnsi="Arial" w:cs="Arial"/>
          <w:sz w:val="20"/>
          <w:szCs w:val="20"/>
        </w:rPr>
        <w:t>Este anexo establece las condiciones técnicas mínimas exigidas para el suministro de refrigerios.</w:t>
      </w:r>
    </w:p>
    <w:p w14:paraId="2E2169A1" w14:textId="17B5D495" w:rsidR="00A01E87" w:rsidRPr="00A01E87" w:rsidRDefault="00A01E87" w:rsidP="00A01E87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INSTRUCCIÓN PARA EL PROPONENTE: </w:t>
      </w:r>
      <w:r w:rsidRPr="00A01E87">
        <w:rPr>
          <w:rFonts w:ascii="Arial" w:hAnsi="Arial" w:cs="Arial"/>
          <w:sz w:val="20"/>
          <w:szCs w:val="20"/>
        </w:rPr>
        <w:t>Es</w:t>
      </w:r>
      <w:r w:rsidRPr="00A01E87">
        <w:rPr>
          <w:rFonts w:ascii="Arial" w:hAnsi="Arial" w:cs="Arial"/>
          <w:sz w:val="20"/>
          <w:szCs w:val="20"/>
        </w:rPr>
        <w:t xml:space="preserve"> </w:t>
      </w:r>
      <w:r w:rsidRPr="00A01E87">
        <w:rPr>
          <w:rFonts w:ascii="Arial" w:hAnsi="Arial" w:cs="Arial"/>
          <w:b/>
          <w:bCs/>
          <w:sz w:val="20"/>
          <w:szCs w:val="20"/>
        </w:rPr>
        <w:t>obligatorio e indispensable</w:t>
      </w:r>
      <w:r w:rsidRPr="00A01E87">
        <w:rPr>
          <w:rFonts w:ascii="Arial" w:hAnsi="Arial" w:cs="Arial"/>
          <w:sz w:val="20"/>
          <w:szCs w:val="20"/>
        </w:rPr>
        <w:t xml:space="preserve"> que el proponente diligencie en la tabla el nombre comercial exacto, la </w:t>
      </w:r>
      <w:r w:rsidRPr="00A01E87">
        <w:rPr>
          <w:rFonts w:ascii="Arial" w:hAnsi="Arial" w:cs="Arial"/>
          <w:b/>
          <w:bCs/>
          <w:sz w:val="20"/>
          <w:szCs w:val="20"/>
        </w:rPr>
        <w:t>MARCA</w:t>
      </w:r>
      <w:r w:rsidRPr="00A01E87">
        <w:rPr>
          <w:rFonts w:ascii="Arial" w:hAnsi="Arial" w:cs="Arial"/>
          <w:sz w:val="20"/>
          <w:szCs w:val="20"/>
        </w:rPr>
        <w:t xml:space="preserve"> y la </w:t>
      </w:r>
      <w:r w:rsidRPr="00A01E87">
        <w:rPr>
          <w:rFonts w:ascii="Arial" w:hAnsi="Arial" w:cs="Arial"/>
          <w:b/>
          <w:bCs/>
          <w:sz w:val="20"/>
          <w:szCs w:val="20"/>
        </w:rPr>
        <w:t>PRESENTACIÓN</w:t>
      </w:r>
      <w:r w:rsidRPr="00A01E87">
        <w:rPr>
          <w:rFonts w:ascii="Arial" w:hAnsi="Arial" w:cs="Arial"/>
          <w:sz w:val="20"/>
          <w:szCs w:val="20"/>
        </w:rPr>
        <w:t xml:space="preserve"> (empaque y gramaje/volumen) del producto que entregará en caso de resultar adjudicatario. La omisión de la marca o especificación del producto ofrecido podrá dar lugar al rechazo de la propuesta o a la no evaluación del ítem.</w:t>
      </w:r>
    </w:p>
    <w:p w14:paraId="52DE18E2" w14:textId="77777777" w:rsidR="00A01E87" w:rsidRPr="00A01E87" w:rsidRDefault="00A01E87" w:rsidP="00A01E87">
      <w:pPr>
        <w:pStyle w:val="Ttulo4"/>
        <w:jc w:val="both"/>
        <w:rPr>
          <w:rFonts w:ascii="Arial" w:hAnsi="Arial" w:cs="Arial"/>
          <w:sz w:val="20"/>
          <w:szCs w:val="20"/>
        </w:rPr>
      </w:pPr>
      <w:r w:rsidRPr="00A01E87">
        <w:rPr>
          <w:rFonts w:ascii="Arial" w:hAnsi="Arial" w:cs="Arial"/>
          <w:b/>
          <w:color w:val="auto"/>
          <w:sz w:val="20"/>
          <w:szCs w:val="20"/>
        </w:rPr>
        <w:t>Condiciones Generales Obligatorias:</w:t>
      </w:r>
    </w:p>
    <w:p w14:paraId="2D6D7650" w14:textId="77777777" w:rsidR="00A01E87" w:rsidRPr="00A01E87" w:rsidRDefault="00A01E87" w:rsidP="00A01E87">
      <w:pPr>
        <w:pStyle w:val="NormalWeb"/>
        <w:numPr>
          <w:ilvl w:val="0"/>
          <w:numId w:val="2"/>
        </w:numPr>
        <w:suppressAutoHyphens w:val="0"/>
        <w:autoSpaceDN/>
        <w:spacing w:beforeAutospacing="1" w:after="100" w:afterAutospacing="1"/>
        <w:jc w:val="both"/>
        <w:textAlignment w:val="auto"/>
        <w:rPr>
          <w:rFonts w:ascii="Arial" w:hAnsi="Arial" w:cs="Arial"/>
          <w:sz w:val="20"/>
          <w:szCs w:val="20"/>
        </w:rPr>
      </w:pPr>
      <w:r w:rsidRPr="00A01E87">
        <w:rPr>
          <w:rFonts w:ascii="Arial" w:hAnsi="Arial" w:cs="Arial"/>
          <w:b/>
          <w:bCs/>
          <w:sz w:val="20"/>
          <w:szCs w:val="20"/>
        </w:rPr>
        <w:t>Empaque y Rotulado:</w:t>
      </w:r>
      <w:r w:rsidRPr="00A01E87">
        <w:rPr>
          <w:rFonts w:ascii="Arial" w:hAnsi="Arial" w:cs="Arial"/>
          <w:sz w:val="20"/>
          <w:szCs w:val="20"/>
        </w:rPr>
        <w:t xml:space="preserve"> Todos los productos deben ser en porción individual, estar debid</w:t>
      </w:r>
      <w:r w:rsidRPr="00A01E87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Pr="00A01E87">
        <w:rPr>
          <w:rFonts w:ascii="Arial" w:hAnsi="Arial" w:cs="Arial"/>
          <w:sz w:val="20"/>
          <w:szCs w:val="20"/>
        </w:rPr>
        <w:t>mente empacados, cerrados y contar con rotulado/registro sanitario conforme a la normat</w:t>
      </w:r>
      <w:r w:rsidRPr="00A01E87">
        <w:rPr>
          <w:rFonts w:ascii="Arial" w:hAnsi="Arial" w:cs="Arial"/>
          <w:sz w:val="20"/>
          <w:szCs w:val="20"/>
        </w:rPr>
        <w:t>i</w:t>
      </w:r>
      <w:r w:rsidRPr="00A01E87">
        <w:rPr>
          <w:rFonts w:ascii="Arial" w:hAnsi="Arial" w:cs="Arial"/>
          <w:sz w:val="20"/>
          <w:szCs w:val="20"/>
        </w:rPr>
        <w:t>vidad vigente.</w:t>
      </w:r>
    </w:p>
    <w:p w14:paraId="5B60973B" w14:textId="77777777" w:rsidR="00A01E87" w:rsidRPr="00A01E87" w:rsidRDefault="00A01E87" w:rsidP="00A01E87">
      <w:pPr>
        <w:pStyle w:val="NormalWeb"/>
        <w:numPr>
          <w:ilvl w:val="0"/>
          <w:numId w:val="2"/>
        </w:numPr>
        <w:suppressAutoHyphens w:val="0"/>
        <w:autoSpaceDN/>
        <w:spacing w:beforeAutospacing="1" w:after="100" w:afterAutospacing="1"/>
        <w:jc w:val="both"/>
        <w:textAlignment w:val="auto"/>
        <w:rPr>
          <w:rFonts w:ascii="Arial" w:hAnsi="Arial" w:cs="Arial"/>
          <w:sz w:val="20"/>
          <w:szCs w:val="20"/>
        </w:rPr>
      </w:pPr>
      <w:r w:rsidRPr="00A01E87">
        <w:rPr>
          <w:rFonts w:ascii="Arial" w:hAnsi="Arial" w:cs="Arial"/>
          <w:b/>
          <w:bCs/>
          <w:sz w:val="20"/>
          <w:szCs w:val="20"/>
        </w:rPr>
        <w:t>Cadena de Frío / Lácteos:</w:t>
      </w:r>
      <w:r w:rsidRPr="00A01E87">
        <w:rPr>
          <w:rFonts w:ascii="Arial" w:hAnsi="Arial" w:cs="Arial"/>
          <w:sz w:val="20"/>
          <w:szCs w:val="20"/>
        </w:rPr>
        <w:t xml:space="preserve"> Los productos lácteos preferiblemente deben ser UHT (Larga Vida). En caso de ofrecer otra presentación, el contratista debe garantizar la cadena de frío durante el transporte y la entrega.</w:t>
      </w:r>
    </w:p>
    <w:p w14:paraId="239686CE" w14:textId="77777777" w:rsidR="00A01E87" w:rsidRPr="00A01E87" w:rsidRDefault="00A01E87" w:rsidP="00A01E87">
      <w:pPr>
        <w:pStyle w:val="NormalWeb"/>
        <w:numPr>
          <w:ilvl w:val="0"/>
          <w:numId w:val="2"/>
        </w:numPr>
        <w:suppressAutoHyphens w:val="0"/>
        <w:autoSpaceDN/>
        <w:spacing w:beforeAutospacing="1" w:after="100" w:afterAutospacing="1"/>
        <w:jc w:val="both"/>
        <w:textAlignment w:val="auto"/>
        <w:rPr>
          <w:rFonts w:ascii="Arial" w:hAnsi="Arial" w:cs="Arial"/>
          <w:sz w:val="20"/>
          <w:szCs w:val="20"/>
        </w:rPr>
      </w:pPr>
      <w:r w:rsidRPr="00A01E87">
        <w:rPr>
          <w:rFonts w:ascii="Arial" w:hAnsi="Arial" w:cs="Arial"/>
          <w:b/>
          <w:bCs/>
          <w:sz w:val="20"/>
          <w:szCs w:val="20"/>
        </w:rPr>
        <w:t>Disponibilidad:</w:t>
      </w:r>
      <w:r w:rsidRPr="00A01E87">
        <w:rPr>
          <w:rFonts w:ascii="Arial" w:hAnsi="Arial" w:cs="Arial"/>
          <w:sz w:val="20"/>
          <w:szCs w:val="20"/>
        </w:rPr>
        <w:t xml:space="preserve"> Las frutas e insumos de panadería deberán ajustarse a la disponib</w:t>
      </w:r>
      <w:r w:rsidRPr="00A01E87">
        <w:rPr>
          <w:rFonts w:ascii="Arial" w:hAnsi="Arial" w:cs="Arial"/>
          <w:sz w:val="20"/>
          <w:szCs w:val="20"/>
        </w:rPr>
        <w:t>i</w:t>
      </w:r>
      <w:r w:rsidRPr="00A01E87">
        <w:rPr>
          <w:rFonts w:ascii="Arial" w:hAnsi="Arial" w:cs="Arial"/>
          <w:sz w:val="20"/>
          <w:szCs w:val="20"/>
        </w:rPr>
        <w:t>lidad de la cosecha o producción local/regional.</w:t>
      </w:r>
    </w:p>
    <w:tbl>
      <w:tblPr>
        <w:tblStyle w:val="Listaclara-nfasis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1606"/>
        <w:gridCol w:w="2647"/>
        <w:gridCol w:w="1891"/>
        <w:gridCol w:w="2374"/>
      </w:tblGrid>
      <w:tr w:rsidR="00A01E87" w:rsidRPr="00A01E87" w14:paraId="0895AB00" w14:textId="77777777" w:rsidTr="00A01E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F8B1D7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Ítem</w:t>
            </w:r>
          </w:p>
        </w:tc>
        <w:tc>
          <w:tcPr>
            <w:tcW w:w="0" w:type="auto"/>
            <w:vAlign w:val="center"/>
            <w:hideMark/>
          </w:tcPr>
          <w:p w14:paraId="65CB4BC3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Categoría / Producto S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o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licitado</w:t>
            </w:r>
          </w:p>
        </w:tc>
        <w:tc>
          <w:tcPr>
            <w:tcW w:w="0" w:type="auto"/>
            <w:vAlign w:val="center"/>
            <w:hideMark/>
          </w:tcPr>
          <w:p w14:paraId="43265CB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Especificación y Obse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r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vación Mínima Exigida</w:t>
            </w:r>
          </w:p>
        </w:tc>
        <w:tc>
          <w:tcPr>
            <w:tcW w:w="0" w:type="auto"/>
            <w:vAlign w:val="center"/>
            <w:hideMark/>
          </w:tcPr>
          <w:p w14:paraId="31BEDEE0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Marca Ofrec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i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da (Diligenciar por el Ofere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te)</w:t>
            </w:r>
          </w:p>
        </w:tc>
        <w:tc>
          <w:tcPr>
            <w:tcW w:w="0" w:type="auto"/>
            <w:vAlign w:val="center"/>
            <w:hideMark/>
          </w:tcPr>
          <w:p w14:paraId="0278F26C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Presentación y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Ofrecido (Dilige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ciar por el Ofere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te)</w:t>
            </w:r>
          </w:p>
        </w:tc>
      </w:tr>
      <w:tr w:rsidR="00A01E87" w:rsidRPr="00A01E87" w14:paraId="37FDCC67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  <w:hideMark/>
          </w:tcPr>
          <w:p w14:paraId="3EC55F6F" w14:textId="43E7B435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PRODUCTOS LÁCTEOS</w:t>
            </w:r>
          </w:p>
        </w:tc>
      </w:tr>
      <w:tr w:rsidR="00A01E87" w:rsidRPr="00A01E87" w14:paraId="27863950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975C58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BE560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Leche Entera</w:t>
            </w:r>
          </w:p>
        </w:tc>
        <w:tc>
          <w:tcPr>
            <w:tcW w:w="0" w:type="auto"/>
            <w:vAlign w:val="center"/>
            <w:hideMark/>
          </w:tcPr>
          <w:p w14:paraId="33F78EB5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La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r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ga vida (UHT) o gara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tía de cadena de frío.</w:t>
            </w:r>
          </w:p>
        </w:tc>
        <w:tc>
          <w:tcPr>
            <w:tcW w:w="0" w:type="auto"/>
            <w:vAlign w:val="center"/>
            <w:hideMark/>
          </w:tcPr>
          <w:p w14:paraId="3B2A7DC3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8276AAB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(</w:t>
            </w:r>
            <w:proofErr w:type="spellStart"/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Ej</w:t>
            </w:r>
            <w:proofErr w:type="spellEnd"/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: Bolsa / Vaso - 200 ml)</w:t>
            </w:r>
          </w:p>
        </w:tc>
      </w:tr>
      <w:tr w:rsidR="00A01E87" w:rsidRPr="00A01E87" w14:paraId="7FE8B8B7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5177F8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7450F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Leche Sabor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i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zada</w:t>
            </w:r>
          </w:p>
        </w:tc>
        <w:tc>
          <w:tcPr>
            <w:tcW w:w="0" w:type="auto"/>
            <w:vAlign w:val="center"/>
            <w:hideMark/>
          </w:tcPr>
          <w:p w14:paraId="5453E954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La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r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ga vida (UHT) o gara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tía de cadena de frío.</w:t>
            </w:r>
          </w:p>
        </w:tc>
        <w:tc>
          <w:tcPr>
            <w:tcW w:w="0" w:type="auto"/>
            <w:vAlign w:val="center"/>
            <w:hideMark/>
          </w:tcPr>
          <w:p w14:paraId="322B192D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A71AF23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5FD72979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0342D0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26E27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Avena</w:t>
            </w:r>
          </w:p>
        </w:tc>
        <w:tc>
          <w:tcPr>
            <w:tcW w:w="0" w:type="auto"/>
            <w:vAlign w:val="center"/>
            <w:hideMark/>
          </w:tcPr>
          <w:p w14:paraId="34CB5603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</w:t>
            </w:r>
          </w:p>
        </w:tc>
        <w:tc>
          <w:tcPr>
            <w:tcW w:w="0" w:type="auto"/>
            <w:vAlign w:val="center"/>
            <w:hideMark/>
          </w:tcPr>
          <w:p w14:paraId="77AF75F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14CC259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53A9D6BC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5EEDAF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D12D8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Kumis</w:t>
            </w:r>
          </w:p>
        </w:tc>
        <w:tc>
          <w:tcPr>
            <w:tcW w:w="0" w:type="auto"/>
            <w:vAlign w:val="center"/>
            <w:hideMark/>
          </w:tcPr>
          <w:p w14:paraId="33CCCE3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Mant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nimiento de cadena de frío.</w:t>
            </w:r>
          </w:p>
        </w:tc>
        <w:tc>
          <w:tcPr>
            <w:tcW w:w="0" w:type="auto"/>
            <w:vAlign w:val="center"/>
            <w:hideMark/>
          </w:tcPr>
          <w:p w14:paraId="5310E276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49CC9CB6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557C5919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9FC0E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CB8A9F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Yogurt</w:t>
            </w:r>
          </w:p>
        </w:tc>
        <w:tc>
          <w:tcPr>
            <w:tcW w:w="0" w:type="auto"/>
            <w:vAlign w:val="center"/>
            <w:hideMark/>
          </w:tcPr>
          <w:p w14:paraId="635C9A0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Mant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nimiento de cadena de frío.</w:t>
            </w:r>
          </w:p>
        </w:tc>
        <w:tc>
          <w:tcPr>
            <w:tcW w:w="0" w:type="auto"/>
            <w:vAlign w:val="center"/>
            <w:hideMark/>
          </w:tcPr>
          <w:p w14:paraId="728EEF90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0895767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5DCF32D6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  <w:hideMark/>
          </w:tcPr>
          <w:p w14:paraId="20636FAD" w14:textId="738C8920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DERIVADOS DEL CEREAL</w:t>
            </w:r>
          </w:p>
        </w:tc>
      </w:tr>
      <w:tr w:rsidR="00A01E87" w:rsidRPr="00A01E87" w14:paraId="6F9C6D40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DE3174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71C16B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Ponqué</w:t>
            </w:r>
          </w:p>
        </w:tc>
        <w:tc>
          <w:tcPr>
            <w:tcW w:w="0" w:type="auto"/>
            <w:vAlign w:val="center"/>
            <w:hideMark/>
          </w:tcPr>
          <w:p w14:paraId="2B9F5F3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Pu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de incluir productos de pan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dería r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gional.</w:t>
            </w:r>
          </w:p>
        </w:tc>
        <w:tc>
          <w:tcPr>
            <w:tcW w:w="0" w:type="auto"/>
            <w:vAlign w:val="center"/>
            <w:hideMark/>
          </w:tcPr>
          <w:p w14:paraId="1C139AF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72BD59C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0CC3CD00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183505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EB6FBED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Palito de queso</w:t>
            </w:r>
          </w:p>
        </w:tc>
        <w:tc>
          <w:tcPr>
            <w:tcW w:w="0" w:type="auto"/>
            <w:vAlign w:val="center"/>
            <w:hideMark/>
          </w:tcPr>
          <w:p w14:paraId="0CEB7749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404BEA3C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B65DAE9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68EBF558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9C273B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799DF0B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Mantecada</w:t>
            </w:r>
          </w:p>
        </w:tc>
        <w:tc>
          <w:tcPr>
            <w:tcW w:w="0" w:type="auto"/>
            <w:vAlign w:val="center"/>
            <w:hideMark/>
          </w:tcPr>
          <w:p w14:paraId="450E965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5BA97BC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FFED079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22363EAA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3030CC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6CCD74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Galletas Sal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u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dables</w:t>
            </w:r>
          </w:p>
        </w:tc>
        <w:tc>
          <w:tcPr>
            <w:tcW w:w="0" w:type="auto"/>
            <w:vAlign w:val="center"/>
            <w:hideMark/>
          </w:tcPr>
          <w:p w14:paraId="6B6C92F7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3F4F007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4D0F2D9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0C07D664" w14:textId="77777777" w:rsidTr="00A5634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  <w:hideMark/>
          </w:tcPr>
          <w:p w14:paraId="6BFA206A" w14:textId="0ACFF67C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FRUTAS</w:t>
            </w:r>
          </w:p>
        </w:tc>
      </w:tr>
      <w:tr w:rsidR="00A01E87" w:rsidRPr="00A01E87" w14:paraId="61959075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B87CCB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77982FA4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Fruta de Cos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e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cha</w:t>
            </w:r>
          </w:p>
        </w:tc>
        <w:tc>
          <w:tcPr>
            <w:tcW w:w="0" w:type="auto"/>
            <w:vAlign w:val="center"/>
            <w:hideMark/>
          </w:tcPr>
          <w:p w14:paraId="246893C0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Fruta fresca, de la región, lavada y lista para cons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u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mo / empaque indiv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i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dual.</w:t>
            </w:r>
          </w:p>
        </w:tc>
        <w:tc>
          <w:tcPr>
            <w:tcW w:w="0" w:type="auto"/>
            <w:vAlign w:val="center"/>
            <w:hideMark/>
          </w:tcPr>
          <w:p w14:paraId="5AF8F940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C7EF78D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(Especificar tipo de fruta y present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ción)</w:t>
            </w:r>
          </w:p>
        </w:tc>
      </w:tr>
      <w:tr w:rsidR="00A01E87" w:rsidRPr="00A01E87" w14:paraId="2A48C0E2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  <w:hideMark/>
          </w:tcPr>
          <w:p w14:paraId="6521693F" w14:textId="3C8F3D0A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AZÚCARES Y SNACKS</w:t>
            </w:r>
          </w:p>
        </w:tc>
      </w:tr>
      <w:tr w:rsidR="00A01E87" w:rsidRPr="00A01E87" w14:paraId="3ADE4F25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1C591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E91DF82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Bocadillo</w:t>
            </w:r>
          </w:p>
        </w:tc>
        <w:tc>
          <w:tcPr>
            <w:tcW w:w="0" w:type="auto"/>
            <w:vAlign w:val="center"/>
            <w:hideMark/>
          </w:tcPr>
          <w:p w14:paraId="0D383B26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4141C7C5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399956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1751CBEB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8F16D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56CB648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Barra de Gr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nola</w:t>
            </w:r>
          </w:p>
        </w:tc>
        <w:tc>
          <w:tcPr>
            <w:tcW w:w="0" w:type="auto"/>
            <w:vAlign w:val="center"/>
            <w:hideMark/>
          </w:tcPr>
          <w:p w14:paraId="6699E98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39A1E11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245673C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4E76EABB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08A80D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F23BE9C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Arándanos</w:t>
            </w:r>
          </w:p>
        </w:tc>
        <w:tc>
          <w:tcPr>
            <w:tcW w:w="0" w:type="auto"/>
            <w:vAlign w:val="center"/>
            <w:hideMark/>
          </w:tcPr>
          <w:p w14:paraId="59542FE0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0DBD8FF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C49170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6A5BAAD9" w14:textId="77777777" w:rsidTr="00A01E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17DD0D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58822C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Maní de Sal</w:t>
            </w:r>
          </w:p>
        </w:tc>
        <w:tc>
          <w:tcPr>
            <w:tcW w:w="0" w:type="auto"/>
            <w:vAlign w:val="center"/>
            <w:hideMark/>
          </w:tcPr>
          <w:p w14:paraId="52A9F039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5C7197B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CD54B1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4CC99676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B63E7E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F8844AF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Maní de Sal con Uvas</w:t>
            </w:r>
          </w:p>
        </w:tc>
        <w:tc>
          <w:tcPr>
            <w:tcW w:w="0" w:type="auto"/>
            <w:vAlign w:val="center"/>
            <w:hideMark/>
          </w:tcPr>
          <w:p w14:paraId="69BFD067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Porción personal. Emp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que individual.</w:t>
            </w:r>
          </w:p>
        </w:tc>
        <w:tc>
          <w:tcPr>
            <w:tcW w:w="0" w:type="auto"/>
            <w:vAlign w:val="center"/>
            <w:hideMark/>
          </w:tcPr>
          <w:p w14:paraId="7EAAEFA8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EB903FA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  <w:tr w:rsidR="00A01E87" w:rsidRPr="00A01E87" w14:paraId="5D266BD5" w14:textId="77777777" w:rsidTr="00FA31A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  <w:hideMark/>
          </w:tcPr>
          <w:p w14:paraId="6B00E96F" w14:textId="7E238920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HIDRATACIÓN</w:t>
            </w:r>
          </w:p>
        </w:tc>
      </w:tr>
      <w:tr w:rsidR="00A01E87" w:rsidRPr="00A01E87" w14:paraId="094AE7CE" w14:textId="77777777" w:rsidTr="00A01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03AEEF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65AD785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Agua (300 ml aprox.)</w:t>
            </w:r>
          </w:p>
        </w:tc>
        <w:tc>
          <w:tcPr>
            <w:tcW w:w="0" w:type="auto"/>
            <w:vAlign w:val="center"/>
            <w:hideMark/>
          </w:tcPr>
          <w:p w14:paraId="160AFB36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Presentación pers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o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nal (Botella o Bolsa según disponibilidad regi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o</w:t>
            </w:r>
            <w:r w:rsidRPr="00A01E87"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  <w:t>nal).</w:t>
            </w:r>
          </w:p>
        </w:tc>
        <w:tc>
          <w:tcPr>
            <w:tcW w:w="0" w:type="auto"/>
            <w:vAlign w:val="center"/>
            <w:hideMark/>
          </w:tcPr>
          <w:p w14:paraId="3E53FDB1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738362F" w14:textId="77777777" w:rsidR="00A01E87" w:rsidRPr="00A01E87" w:rsidRDefault="00A01E87" w:rsidP="00A01E87">
            <w:pPr>
              <w:suppressAutoHyphens w:val="0"/>
              <w:autoSpaceDN/>
              <w:spacing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CO"/>
              </w:rPr>
            </w:pPr>
          </w:p>
        </w:tc>
      </w:tr>
    </w:tbl>
    <w:p w14:paraId="30DF661D" w14:textId="4AAF3F81" w:rsidR="00A01E87" w:rsidRPr="00A01E87" w:rsidRDefault="00A01E87" w:rsidP="00A01E87">
      <w:pPr>
        <w:suppressAutoHyphens w:val="0"/>
        <w:spacing w:before="100" w:beforeAutospacing="1" w:after="100" w:afterAutospacing="1"/>
        <w:ind w:left="360"/>
        <w:rPr>
          <w:rFonts w:ascii="Arial" w:hAnsi="Arial" w:cs="Arial"/>
          <w:iCs/>
          <w:sz w:val="20"/>
          <w:szCs w:val="20"/>
          <w:lang w:eastAsia="es-CO"/>
        </w:rPr>
      </w:pPr>
    </w:p>
    <w:p w14:paraId="40240C88" w14:textId="77777777" w:rsidR="00A01E87" w:rsidRPr="00A01E87" w:rsidRDefault="00A01E87" w:rsidP="00A01E87">
      <w:pPr>
        <w:suppressAutoHyphens w:val="0"/>
        <w:spacing w:before="100" w:beforeAutospacing="1" w:after="100" w:afterAutospacing="1"/>
        <w:ind w:left="360"/>
        <w:rPr>
          <w:rFonts w:ascii="Arial" w:hAnsi="Arial" w:cs="Arial"/>
          <w:sz w:val="20"/>
          <w:szCs w:val="20"/>
          <w:lang w:eastAsia="es-CO"/>
        </w:rPr>
      </w:pPr>
    </w:p>
    <w:p w14:paraId="055D4181" w14:textId="77777777" w:rsidR="00A01E87" w:rsidRPr="00A01E87" w:rsidRDefault="00A01E87" w:rsidP="00A01E87">
      <w:pPr>
        <w:rPr>
          <w:rFonts w:ascii="Arial" w:eastAsia="Calibri" w:hAnsi="Arial" w:cs="Arial"/>
          <w:b/>
          <w:sz w:val="20"/>
          <w:szCs w:val="20"/>
        </w:rPr>
      </w:pPr>
    </w:p>
    <w:p w14:paraId="321A6377" w14:textId="77777777" w:rsidR="00A01E87" w:rsidRPr="00A01E87" w:rsidRDefault="00A01E87" w:rsidP="00A01E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9669BBB" w14:textId="77777777" w:rsidR="00A01E87" w:rsidRPr="00A01E87" w:rsidRDefault="00A01E87" w:rsidP="00A01E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782C59E6" w14:textId="77777777" w:rsidR="00A01E87" w:rsidRPr="00A01E87" w:rsidRDefault="00A01E87" w:rsidP="00A01E87">
      <w:pPr>
        <w:rPr>
          <w:rFonts w:ascii="Arial" w:hAnsi="Arial" w:cs="Arial"/>
          <w:sz w:val="20"/>
          <w:szCs w:val="20"/>
        </w:rPr>
      </w:pPr>
    </w:p>
    <w:sectPr w:rsidR="00A01E87" w:rsidRPr="00A01E87" w:rsidSect="00A01E87">
      <w:headerReference w:type="default" r:id="rId8"/>
      <w:footerReference w:type="default" r:id="rId9"/>
      <w:pgSz w:w="12240" w:h="15840"/>
      <w:pgMar w:top="2293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4A8FF" w14:textId="77777777" w:rsidR="00700E0C" w:rsidRDefault="00700E0C">
      <w:pPr>
        <w:spacing w:after="0" w:line="240" w:lineRule="auto"/>
      </w:pPr>
      <w:r>
        <w:separator/>
      </w:r>
    </w:p>
  </w:endnote>
  <w:endnote w:type="continuationSeparator" w:id="0">
    <w:p w14:paraId="23B845FC" w14:textId="77777777" w:rsidR="00700E0C" w:rsidRDefault="0070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339A" w14:textId="77777777" w:rsidR="00872D93" w:rsidRDefault="00700E0C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4ED28DBA" wp14:editId="7E93FCAC">
          <wp:extent cx="7760970" cy="682627"/>
          <wp:effectExtent l="0" t="0" r="0" b="3173"/>
          <wp:docPr id="441227834" name="Imagen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96CA3" w14:textId="77777777" w:rsidR="00700E0C" w:rsidRDefault="00700E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426193" w14:textId="77777777" w:rsidR="00700E0C" w:rsidRDefault="0070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6F31" w14:textId="77777777" w:rsidR="00872D93" w:rsidRDefault="00700E0C">
    <w:pPr>
      <w:pStyle w:val="Encabezado"/>
      <w:ind w:left="-1701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688B9E7" wp14:editId="3650A4E4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690788712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06CB96ED" w14:textId="77777777" w:rsidR="00872D93" w:rsidRDefault="00872D93">
    <w:pPr>
      <w:pStyle w:val="Encabezado"/>
      <w:ind w:left="-1701"/>
      <w:rPr>
        <w:sz w:val="16"/>
        <w:szCs w:val="16"/>
      </w:rPr>
    </w:pPr>
  </w:p>
  <w:p w14:paraId="4B69B9B2" w14:textId="77777777" w:rsidR="00872D93" w:rsidRDefault="00872D93">
    <w:pPr>
      <w:pStyle w:val="Encabezado"/>
      <w:ind w:left="-1701"/>
      <w:rPr>
        <w:sz w:val="16"/>
        <w:szCs w:val="16"/>
      </w:rPr>
    </w:pPr>
  </w:p>
  <w:p w14:paraId="3205B2F6" w14:textId="77777777" w:rsidR="00872D93" w:rsidRDefault="00872D93">
    <w:pPr>
      <w:pStyle w:val="Encabezado"/>
      <w:ind w:left="-1701"/>
      <w:rPr>
        <w:sz w:val="16"/>
        <w:szCs w:val="16"/>
      </w:rPr>
    </w:pPr>
  </w:p>
  <w:p w14:paraId="1FAF6448" w14:textId="77777777" w:rsidR="00872D93" w:rsidRDefault="00872D93">
    <w:pPr>
      <w:pStyle w:val="Encabezado"/>
      <w:ind w:left="-1701"/>
      <w:rPr>
        <w:sz w:val="16"/>
        <w:szCs w:val="16"/>
      </w:rPr>
    </w:pPr>
  </w:p>
  <w:p w14:paraId="26A6DAA0" w14:textId="77777777" w:rsidR="00872D93" w:rsidRDefault="00872D93">
    <w:pPr>
      <w:pStyle w:val="Encabezado"/>
      <w:ind w:left="-1701"/>
      <w:rPr>
        <w:sz w:val="16"/>
        <w:szCs w:val="16"/>
      </w:rPr>
    </w:pPr>
  </w:p>
  <w:p w14:paraId="6A1DF601" w14:textId="77777777" w:rsidR="00872D93" w:rsidRDefault="00872D93">
    <w:pPr>
      <w:pStyle w:val="Encabezado"/>
      <w:ind w:left="-1701"/>
      <w:rPr>
        <w:sz w:val="16"/>
        <w:szCs w:val="16"/>
      </w:rPr>
    </w:pPr>
  </w:p>
  <w:p w14:paraId="1A7361F4" w14:textId="77777777" w:rsidR="00872D93" w:rsidRDefault="00872D93">
    <w:pPr>
      <w:pStyle w:val="Encabezado"/>
      <w:ind w:left="-1701"/>
      <w:rPr>
        <w:sz w:val="16"/>
        <w:szCs w:val="16"/>
      </w:rPr>
    </w:pPr>
  </w:p>
  <w:p w14:paraId="57817C18" w14:textId="77777777" w:rsidR="00872D93" w:rsidRDefault="00872D93">
    <w:pPr>
      <w:pStyle w:val="Encabezado"/>
      <w:ind w:left="-1701"/>
      <w:rPr>
        <w:sz w:val="16"/>
        <w:szCs w:val="16"/>
      </w:rPr>
    </w:pPr>
  </w:p>
  <w:p w14:paraId="1D82963D" w14:textId="77777777" w:rsidR="00872D93" w:rsidRDefault="00700E0C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3E07"/>
    <w:multiLevelType w:val="multilevel"/>
    <w:tmpl w:val="9DF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473F1"/>
    <w:multiLevelType w:val="multilevel"/>
    <w:tmpl w:val="624E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3500"/>
    <w:rsid w:val="000D2B73"/>
    <w:rsid w:val="00117BC6"/>
    <w:rsid w:val="00353500"/>
    <w:rsid w:val="00695284"/>
    <w:rsid w:val="00700E0C"/>
    <w:rsid w:val="00872D93"/>
    <w:rsid w:val="009278E4"/>
    <w:rsid w:val="00A0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uiPriority w:val="99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1E87"/>
    <w:rPr>
      <w:rFonts w:ascii="Tahoma" w:eastAsia="Aptos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A0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A01E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uiPriority w:val="99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1E87"/>
    <w:rPr>
      <w:rFonts w:ascii="Tahoma" w:eastAsia="Aptos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A0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A01E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6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5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Daniela Cubillos Cuellar</dc:creator>
  <cp:lastModifiedBy>Karem Johanna Gonzalez Beltran</cp:lastModifiedBy>
  <cp:revision>3</cp:revision>
  <cp:lastPrinted>2026-02-09T20:33:00Z</cp:lastPrinted>
  <dcterms:created xsi:type="dcterms:W3CDTF">2026-07-22T15:53:00Z</dcterms:created>
  <dcterms:modified xsi:type="dcterms:W3CDTF">2026-07-22T15:53:00Z</dcterms:modified>
</cp:coreProperties>
</file>