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ind w:right="-93"/>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OTROSÍ MODIFICATORIO Nº </w:t>
      </w:r>
      <w:r w:rsidDel="00000000" w:rsidR="00000000" w:rsidRPr="00000000">
        <w:rPr>
          <w:rFonts w:ascii="Century Gothic" w:cs="Century Gothic" w:eastAsia="Century Gothic" w:hAnsi="Century Gothic"/>
          <w:b w:val="1"/>
          <w:color w:val="ff0000"/>
          <w:rtl w:val="0"/>
        </w:rPr>
        <w:t xml:space="preserve">XX</w:t>
      </w:r>
      <w:r w:rsidDel="00000000" w:rsidR="00000000" w:rsidRPr="00000000">
        <w:rPr>
          <w:rFonts w:ascii="Century Gothic" w:cs="Century Gothic" w:eastAsia="Century Gothic" w:hAnsi="Century Gothic"/>
          <w:b w:val="1"/>
          <w:vertAlign w:val="baseline"/>
          <w:rtl w:val="0"/>
        </w:rPr>
        <w:t xml:space="preserve"> AL CONTRATO DE SUMINISTRO</w:t>
      </w:r>
      <w:r w:rsidDel="00000000" w:rsidR="00000000" w:rsidRPr="00000000">
        <w:rPr>
          <w:rtl w:val="0"/>
        </w:rPr>
      </w:r>
    </w:p>
    <w:p w:rsidR="00000000" w:rsidDel="00000000" w:rsidP="00000000" w:rsidRDefault="00000000" w:rsidRPr="00000000" w14:paraId="00000002">
      <w:pPr>
        <w:spacing w:line="276" w:lineRule="auto"/>
        <w:ind w:right="-93"/>
        <w:jc w:val="center"/>
        <w:rPr>
          <w:rFonts w:ascii="Century Gothic" w:cs="Century Gothic" w:eastAsia="Century Gothic" w:hAnsi="Century Gothic"/>
          <w:b w:val="0"/>
          <w:color w:val="ff0000"/>
          <w:vertAlign w:val="baseline"/>
        </w:rPr>
      </w:pPr>
      <w:r w:rsidDel="00000000" w:rsidR="00000000" w:rsidRPr="00000000">
        <w:rPr>
          <w:rFonts w:ascii="Century Gothic" w:cs="Century Gothic" w:eastAsia="Century Gothic" w:hAnsi="Century Gothic"/>
          <w:b w:val="1"/>
          <w:vertAlign w:val="baseline"/>
          <w:rtl w:val="0"/>
        </w:rPr>
        <w:t xml:space="preserve">N°</w:t>
      </w:r>
      <w:r w:rsidDel="00000000" w:rsidR="00000000" w:rsidRPr="00000000">
        <w:rPr>
          <w:rFonts w:ascii="Century Gothic" w:cs="Century Gothic" w:eastAsia="Century Gothic" w:hAnsi="Century Gothic"/>
          <w:b w:val="1"/>
          <w:color w:val="ff0000"/>
          <w:vertAlign w:val="baseline"/>
          <w:rtl w:val="0"/>
        </w:rPr>
        <w:t xml:space="preserve"> </w:t>
      </w:r>
      <w:r w:rsidDel="00000000" w:rsidR="00000000" w:rsidRPr="00000000">
        <w:rPr>
          <w:rFonts w:ascii="Century Gothic" w:cs="Century Gothic" w:eastAsia="Century Gothic" w:hAnsi="Century Gothic"/>
          <w:b w:val="1"/>
          <w:color w:val="ff0000"/>
          <w:rtl w:val="0"/>
        </w:rPr>
        <w:t xml:space="preserve">XXXXXXX</w:t>
      </w:r>
      <w:r w:rsidDel="00000000" w:rsidR="00000000" w:rsidRPr="00000000">
        <w:rPr>
          <w:rFonts w:ascii="Century Gothic" w:cs="Century Gothic" w:eastAsia="Century Gothic" w:hAnsi="Century Gothic"/>
          <w:b w:val="1"/>
          <w:vertAlign w:val="baseline"/>
          <w:rtl w:val="0"/>
        </w:rPr>
        <w:t xml:space="preserve"> SUSCRITO ENTRE </w:t>
      </w:r>
      <w:r w:rsidDel="00000000" w:rsidR="00000000" w:rsidRPr="00000000">
        <w:rPr>
          <w:rFonts w:ascii="Century Gothic" w:cs="Century Gothic" w:eastAsia="Century Gothic" w:hAnsi="Century Gothic"/>
          <w:b w:val="1"/>
          <w:color w:val="ff0000"/>
          <w:rtl w:val="0"/>
        </w:rPr>
        <w:t xml:space="preserve">XXXXXXXXX</w:t>
      </w:r>
      <w:r w:rsidDel="00000000" w:rsidR="00000000" w:rsidRPr="00000000">
        <w:rPr>
          <w:rFonts w:ascii="Century Gothic" w:cs="Century Gothic" w:eastAsia="Century Gothic" w:hAnsi="Century Gothic"/>
          <w:b w:val="1"/>
          <w:color w:val="ff0000"/>
          <w:vertAlign w:val="baseline"/>
          <w:rtl w:val="0"/>
        </w:rPr>
        <w:t xml:space="preserve"> </w:t>
      </w:r>
      <w:r w:rsidDel="00000000" w:rsidR="00000000" w:rsidRPr="00000000">
        <w:rPr>
          <w:rtl w:val="0"/>
        </w:rPr>
      </w:r>
    </w:p>
    <w:p w:rsidR="00000000" w:rsidDel="00000000" w:rsidP="00000000" w:rsidRDefault="00000000" w:rsidRPr="00000000" w14:paraId="00000003">
      <w:pPr>
        <w:spacing w:line="276" w:lineRule="auto"/>
        <w:ind w:right="-93"/>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LA CAJA DE COMPENSACIÓN FAMILIAR CAMPESINA COMCAJA</w:t>
      </w:r>
      <w:r w:rsidDel="00000000" w:rsidR="00000000" w:rsidRPr="00000000">
        <w:rPr>
          <w:rtl w:val="0"/>
        </w:rPr>
      </w:r>
    </w:p>
    <w:p w:rsidR="00000000" w:rsidDel="00000000" w:rsidP="00000000" w:rsidRDefault="00000000" w:rsidRPr="00000000" w14:paraId="00000004">
      <w:pPr>
        <w:spacing w:line="276" w:lineRule="auto"/>
        <w:ind w:right="-93"/>
        <w:jc w:val="both"/>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Entre los suscritos a saber; de una parte, la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CAJA DE COMPENSACIÓN FAMILIAR CAMPESINA-COMCAJA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creada por el Art. 73 de la Ley 101 de 1993 como Corporación sin ánimo de lucro, perteneciente al sector agropecuario y vinculada al Ministerio de Agricultura y Desarrollo Rural, regulada por las normas del derecho privado con personería jurídica, representada por </w:t>
      </w:r>
      <w:r w:rsidDel="00000000" w:rsidR="00000000" w:rsidRPr="00000000">
        <w:rPr>
          <w:rFonts w:ascii="Century Gothic" w:cs="Century Gothic" w:eastAsia="Century Gothic" w:hAnsi="Century Gothic"/>
          <w:b w:val="1"/>
          <w:color w:val="ff0000"/>
          <w:sz w:val="22"/>
          <w:szCs w:val="22"/>
          <w:rtl w:val="0"/>
        </w:rPr>
        <w:t xml:space="preserve">XXXXXX</w:t>
      </w:r>
      <w:r w:rsidDel="00000000" w:rsidR="00000000" w:rsidRPr="00000000">
        <w:rPr>
          <w:rFonts w:ascii="Century Gothic" w:cs="Century Gothic" w:eastAsia="Century Gothic" w:hAnsi="Century Gothic"/>
          <w:b w:val="1"/>
          <w:i w:val="0"/>
          <w:smallCaps w:val="0"/>
          <w:strike w:val="0"/>
          <w:color w:val="ff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color w:val="ff0000"/>
          <w:sz w:val="22"/>
          <w:szCs w:val="22"/>
          <w:rtl w:val="0"/>
        </w:rPr>
        <w:t xml:space="preserve">XXXXXXXX</w:t>
      </w:r>
      <w:r w:rsidDel="00000000" w:rsidR="00000000" w:rsidRPr="00000000">
        <w:rPr>
          <w:rFonts w:ascii="Century Gothic" w:cs="Century Gothic" w:eastAsia="Century Gothic" w:hAnsi="Century Gothic"/>
          <w:b w:val="1"/>
          <w:i w:val="0"/>
          <w:smallCaps w:val="0"/>
          <w:strike w:val="0"/>
          <w:color w:val="ff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identificado con cédula de ciudadanía No. </w:t>
      </w:r>
      <w:r w:rsidDel="00000000" w:rsidR="00000000" w:rsidRPr="00000000">
        <w:rPr>
          <w:rFonts w:ascii="Century Gothic" w:cs="Century Gothic" w:eastAsia="Century Gothic" w:hAnsi="Century Gothic"/>
          <w:color w:val="ff0000"/>
          <w:sz w:val="22"/>
          <w:szCs w:val="22"/>
          <w:rtl w:val="0"/>
        </w:rPr>
        <w:t xml:space="preserve">XXXXXXX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expedida en </w:t>
      </w:r>
      <w:r w:rsidDel="00000000" w:rsidR="00000000" w:rsidRPr="00000000">
        <w:rPr>
          <w:rFonts w:ascii="Century Gothic" w:cs="Century Gothic" w:eastAsia="Century Gothic" w:hAnsi="Century Gothic"/>
          <w:color w:val="ff0000"/>
          <w:sz w:val="22"/>
          <w:szCs w:val="22"/>
          <w:rtl w:val="0"/>
        </w:rPr>
        <w:t xml:space="preserve">XXXXXXX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ff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mayor de edad, con domicilio y residencia en la ciudad de Bogotá D.C. quien actúa en su calidad de Director Administrativo, conforme a la Resolución No. 135 del  29 de enero de 2024, según consta en el Certificado de Existencia y Representación Legal expedido por el Superintendente Delegado para la Responsabilidad Administrativa y las Medidas Especiales de la Superintendencia del Subsidio Familiar, quien en adelante y para efectos del presente documento se denominará</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COMCAJA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por una parte y por la otra, de otra parte </w:t>
      </w:r>
      <w:r w:rsidDel="00000000" w:rsidR="00000000" w:rsidRPr="00000000">
        <w:rPr>
          <w:rFonts w:ascii="Century Gothic" w:cs="Century Gothic" w:eastAsia="Century Gothic" w:hAnsi="Century Gothic"/>
          <w:b w:val="1"/>
          <w:color w:val="ff0000"/>
          <w:sz w:val="22"/>
          <w:szCs w:val="22"/>
          <w:rtl w:val="0"/>
        </w:rPr>
        <w:t xml:space="preserve">XXXXXXXX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mayor de edad, identificada con cédula de ciudadanía Nº </w:t>
      </w:r>
      <w:r w:rsidDel="00000000" w:rsidR="00000000" w:rsidRPr="00000000">
        <w:rPr>
          <w:rFonts w:ascii="Century Gothic" w:cs="Century Gothic" w:eastAsia="Century Gothic" w:hAnsi="Century Gothic"/>
          <w:color w:val="ff0000"/>
          <w:sz w:val="22"/>
          <w:szCs w:val="22"/>
          <w:rtl w:val="0"/>
        </w:rPr>
        <w:t xml:space="preserve">XXXXXXX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 </w:t>
      </w:r>
      <w:r w:rsidDel="00000000" w:rsidR="00000000" w:rsidRPr="00000000">
        <w:rPr>
          <w:rFonts w:ascii="Century Gothic" w:cs="Century Gothic" w:eastAsia="Century Gothic" w:hAnsi="Century Gothic"/>
          <w:color w:val="ff0000"/>
          <w:sz w:val="22"/>
          <w:szCs w:val="22"/>
          <w:rtl w:val="0"/>
        </w:rPr>
        <w:t xml:space="preserve">XXXXXXX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propietaria del establecimiento de comercio </w:t>
      </w:r>
      <w:r w:rsidDel="00000000" w:rsidR="00000000" w:rsidRPr="00000000">
        <w:rPr>
          <w:rFonts w:ascii="Century Gothic" w:cs="Century Gothic" w:eastAsia="Century Gothic" w:hAnsi="Century Gothic"/>
          <w:b w:val="1"/>
          <w:color w:val="ff0000"/>
          <w:sz w:val="22"/>
          <w:szCs w:val="22"/>
          <w:rtl w:val="0"/>
        </w:rPr>
        <w:t xml:space="preserve">XXXXXXXXX</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 quien en adelante se denominará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LA CONTRATISTA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acordamos suscribir el presente otrosí en tiempo al Contrato de Suministro N° </w:t>
      </w:r>
      <w:r w:rsidDel="00000000" w:rsidR="00000000" w:rsidRPr="00000000">
        <w:rPr>
          <w:rFonts w:ascii="Century Gothic" w:cs="Century Gothic" w:eastAsia="Century Gothic" w:hAnsi="Century Gothic"/>
          <w:color w:val="ff0000"/>
          <w:sz w:val="22"/>
          <w:szCs w:val="22"/>
          <w:rtl w:val="0"/>
        </w:rPr>
        <w:t xml:space="preserve">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de acuerdo con las siguientes consideraciones: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Que COMCAJA celebró con </w:t>
      </w:r>
      <w:r w:rsidDel="00000000" w:rsidR="00000000" w:rsidRPr="00000000">
        <w:rPr>
          <w:rFonts w:ascii="Century Gothic" w:cs="Century Gothic" w:eastAsia="Century Gothic" w:hAnsi="Century Gothic"/>
          <w:b w:val="1"/>
          <w:color w:val="ff0000"/>
          <w:sz w:val="22"/>
          <w:szCs w:val="22"/>
          <w:rtl w:val="0"/>
        </w:rPr>
        <w:t xml:space="preserve">XXXXXXXX</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el Contrato de Suministro N° </w:t>
      </w:r>
      <w:r w:rsidDel="00000000" w:rsidR="00000000" w:rsidRPr="00000000">
        <w:rPr>
          <w:rFonts w:ascii="Century Gothic" w:cs="Century Gothic" w:eastAsia="Century Gothic" w:hAnsi="Century Gothic"/>
          <w:color w:val="ff0000"/>
          <w:sz w:val="22"/>
          <w:szCs w:val="22"/>
          <w:rtl w:val="0"/>
        </w:rPr>
        <w:t xml:space="preserve">XXXXXXX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cuyo objeto es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i w:val="1"/>
          <w:color w:val="ff0000"/>
          <w:sz w:val="22"/>
          <w:szCs w:val="22"/>
          <w:rtl w:val="0"/>
        </w:rPr>
        <w:t xml:space="preserve">XXXXXXXXXXXXXXXXXXXXXXXXXXXXXXXXXXXXXX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Que para garantizar el cumplimiento del contrato, EL CONTRATISTA emitió la póliza de cumplimiento N° </w:t>
      </w:r>
      <w:r w:rsidDel="00000000" w:rsidR="00000000" w:rsidRPr="00000000">
        <w:rPr>
          <w:rFonts w:ascii="Century Gothic" w:cs="Century Gothic" w:eastAsia="Century Gothic" w:hAnsi="Century Gothic"/>
          <w:color w:val="ff0000"/>
          <w:sz w:val="22"/>
          <w:szCs w:val="22"/>
          <w:rtl w:val="0"/>
        </w:rPr>
        <w:t xml:space="preserve">XXXXXXXXXX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expedida por </w:t>
      </w:r>
      <w:r w:rsidDel="00000000" w:rsidR="00000000" w:rsidRPr="00000000">
        <w:rPr>
          <w:rFonts w:ascii="Century Gothic" w:cs="Century Gothic" w:eastAsia="Century Gothic" w:hAnsi="Century Gothic"/>
          <w:color w:val="ff0000"/>
          <w:sz w:val="22"/>
          <w:szCs w:val="22"/>
          <w:rtl w:val="0"/>
        </w:rPr>
        <w:t xml:space="preserve">XXXXXXXX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la cual fue revisada y aprobada por la Líder del Área de Contratación;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Que el día 21 de  junio de 2024, se expidió la Resolución N° 177 de 2024 con la cual “La Caja de Compensación Familiar Campesina COMCAJA, modifica el tiempo de entrega de los subsidios escolares vigencia 2024, aprobado en la Resolución de AEI 130 del 16 de enero de 2024”;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Que los Supervisores del Contrato solicitan al área de Contratación, prorrogar la vigencia del contrato de suministro N° CS-01-2024-GI hasta el día 30 de noviembre de 2024;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Que el Director Administrativo aprueba suscribir la presente prórroga en tiempo hasta el día </w:t>
      </w:r>
      <w:r w:rsidDel="00000000" w:rsidR="00000000" w:rsidRPr="00000000">
        <w:rPr>
          <w:rFonts w:ascii="Century Gothic" w:cs="Century Gothic" w:eastAsia="Century Gothic" w:hAnsi="Century Gothic"/>
          <w:color w:val="ff0000"/>
          <w:sz w:val="22"/>
          <w:szCs w:val="22"/>
          <w:rtl w:val="0"/>
        </w:rPr>
        <w:t xml:space="preserve">XXXXXXX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Por las razones anteriormente expuestas las partes han convenido celebrar el presente Otrosí No. 01 al Contrato de Suministro N° </w:t>
      </w:r>
      <w:r w:rsidDel="00000000" w:rsidR="00000000" w:rsidRPr="00000000">
        <w:rPr>
          <w:rFonts w:ascii="Century Gothic" w:cs="Century Gothic" w:eastAsia="Century Gothic" w:hAnsi="Century Gothic"/>
          <w:color w:val="ff0000"/>
          <w:sz w:val="22"/>
          <w:szCs w:val="22"/>
          <w:rtl w:val="0"/>
        </w:rPr>
        <w:t xml:space="preserve">XXXXXXX</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que se regirá en especial por las siguientes cláusulas, y en lo no previsto en ellas, por las normas civiles y comerciales que le sean aplicables, así:</w:t>
      </w:r>
    </w:p>
    <w:p w:rsidR="00000000" w:rsidDel="00000000" w:rsidP="00000000" w:rsidRDefault="00000000" w:rsidRPr="00000000" w14:paraId="00000006">
      <w:pPr>
        <w:tabs>
          <w:tab w:val="left" w:leader="none" w:pos="2694"/>
        </w:tabs>
        <w:spacing w:line="276" w:lineRule="auto"/>
        <w:ind w:right="49"/>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7">
      <w:pPr>
        <w:spacing w:line="276" w:lineRule="auto"/>
        <w:ind w:right="-93"/>
        <w:jc w:val="both"/>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PRIMERA – </w:t>
      </w:r>
      <w:r w:rsidDel="00000000" w:rsidR="00000000" w:rsidRPr="00000000">
        <w:rPr>
          <w:rFonts w:ascii="Century Gothic" w:cs="Century Gothic" w:eastAsia="Century Gothic" w:hAnsi="Century Gothic"/>
          <w:sz w:val="22"/>
          <w:szCs w:val="22"/>
          <w:vertAlign w:val="baseline"/>
          <w:rtl w:val="0"/>
        </w:rPr>
        <w:t xml:space="preserve">Prorrogar la duración del contrato en cinco (5) meses quedando así: </w:t>
      </w:r>
      <w:r w:rsidDel="00000000" w:rsidR="00000000" w:rsidRPr="00000000">
        <w:rPr>
          <w:rFonts w:ascii="Century Gothic" w:cs="Century Gothic" w:eastAsia="Century Gothic" w:hAnsi="Century Gothic"/>
          <w:b w:val="1"/>
          <w:sz w:val="22"/>
          <w:szCs w:val="22"/>
          <w:vertAlign w:val="baseline"/>
          <w:rtl w:val="0"/>
        </w:rPr>
        <w:t xml:space="preserve">Cláusula 2 – Duración del Contrato</w:t>
      </w:r>
      <w:r w:rsidDel="00000000" w:rsidR="00000000" w:rsidRPr="00000000">
        <w:rPr>
          <w:rFonts w:ascii="Century Gothic" w:cs="Century Gothic" w:eastAsia="Century Gothic" w:hAnsi="Century Gothic"/>
          <w:sz w:val="22"/>
          <w:szCs w:val="22"/>
          <w:vertAlign w:val="baseline"/>
          <w:rtl w:val="0"/>
        </w:rPr>
        <w:t xml:space="preserve">: </w:t>
      </w:r>
      <w:r w:rsidDel="00000000" w:rsidR="00000000" w:rsidRPr="00000000">
        <w:rPr>
          <w:rFonts w:ascii="Century Gothic" w:cs="Century Gothic" w:eastAsia="Century Gothic" w:hAnsi="Century Gothic"/>
          <w:vertAlign w:val="baseline"/>
          <w:rtl w:val="0"/>
        </w:rPr>
        <w:t xml:space="preserve">La duración del presente Contrato de Suministro será desde la suscripción del acta de inicio, previa aprobación de la garantía de cumplimiento, hasta el</w:t>
      </w:r>
      <w:r w:rsidDel="00000000" w:rsidR="00000000" w:rsidRPr="00000000">
        <w:rPr>
          <w:rFonts w:ascii="Century Gothic" w:cs="Century Gothic" w:eastAsia="Century Gothic" w:hAnsi="Century Gothic"/>
          <w:color w:val="ff0000"/>
          <w:vertAlign w:val="baseline"/>
          <w:rtl w:val="0"/>
        </w:rPr>
        <w:t xml:space="preserve"> </w:t>
      </w:r>
      <w:r w:rsidDel="00000000" w:rsidR="00000000" w:rsidRPr="00000000">
        <w:rPr>
          <w:rFonts w:ascii="Century Gothic" w:cs="Century Gothic" w:eastAsia="Century Gothic" w:hAnsi="Century Gothic"/>
          <w:b w:val="1"/>
          <w:color w:val="ff0000"/>
          <w:rtl w:val="0"/>
        </w:rPr>
        <w:t xml:space="preserve">XXXXXXXXXXX</w:t>
      </w:r>
      <w:r w:rsidDel="00000000" w:rsidR="00000000" w:rsidRPr="00000000">
        <w:rPr>
          <w:rFonts w:ascii="Century Gothic" w:cs="Century Gothic" w:eastAsia="Century Gothic" w:hAnsi="Century Gothic"/>
          <w:vertAlign w:val="baseline"/>
          <w:rtl w:val="0"/>
        </w:rPr>
        <w:t xml:space="preserve">  </w:t>
      </w:r>
      <w:r w:rsidDel="00000000" w:rsidR="00000000" w:rsidRPr="00000000">
        <w:rPr>
          <w:rtl w:val="0"/>
        </w:rPr>
      </w:r>
    </w:p>
    <w:p w:rsidR="00000000" w:rsidDel="00000000" w:rsidP="00000000" w:rsidRDefault="00000000" w:rsidRPr="00000000" w14:paraId="00000008">
      <w:pPr>
        <w:spacing w:line="276" w:lineRule="auto"/>
        <w:ind w:right="-93"/>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9">
      <w:pPr>
        <w:spacing w:line="276" w:lineRule="auto"/>
        <w:ind w:right="49"/>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SEGUNDA - PÓLIZA </w:t>
      </w:r>
      <w:r w:rsidDel="00000000" w:rsidR="00000000" w:rsidRPr="00000000">
        <w:rPr>
          <w:rFonts w:ascii="Century Gothic" w:cs="Century Gothic" w:eastAsia="Century Gothic" w:hAnsi="Century Gothic"/>
          <w:sz w:val="22"/>
          <w:szCs w:val="22"/>
          <w:vertAlign w:val="baseline"/>
          <w:rtl w:val="0"/>
        </w:rPr>
        <w:t xml:space="preserve">Frente a las garantías establecidas en el numeral 9 del Contrato de suministro de N° </w:t>
      </w:r>
      <w:r w:rsidDel="00000000" w:rsidR="00000000" w:rsidRPr="00000000">
        <w:rPr>
          <w:rFonts w:ascii="Century Gothic" w:cs="Century Gothic" w:eastAsia="Century Gothic" w:hAnsi="Century Gothic"/>
          <w:sz w:val="22"/>
          <w:szCs w:val="22"/>
          <w:rtl w:val="0"/>
        </w:rPr>
        <w:t xml:space="preserve">XXXXXXX</w:t>
      </w:r>
      <w:r w:rsidDel="00000000" w:rsidR="00000000" w:rsidRPr="00000000">
        <w:rPr>
          <w:rFonts w:ascii="Century Gothic" w:cs="Century Gothic" w:eastAsia="Century Gothic" w:hAnsi="Century Gothic"/>
          <w:sz w:val="22"/>
          <w:szCs w:val="22"/>
          <w:vertAlign w:val="baseline"/>
          <w:rtl w:val="0"/>
        </w:rPr>
        <w:t xml:space="preserve">I, EL CONTRATISTA deberá solicitar y enviar la modificación de la póliza, de acuerdo con el presente otrosí modificatorio.</w:t>
      </w:r>
    </w:p>
    <w:p w:rsidR="00000000" w:rsidDel="00000000" w:rsidP="00000000" w:rsidRDefault="00000000" w:rsidRPr="00000000" w14:paraId="0000000A">
      <w:pPr>
        <w:spacing w:line="276" w:lineRule="auto"/>
        <w:ind w:right="49"/>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B">
      <w:pPr>
        <w:spacing w:line="276" w:lineRule="auto"/>
        <w:ind w:right="-93"/>
        <w:jc w:val="both"/>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TERCERA – VIGENCIA DE LAS ESTIPULACIONES: </w:t>
      </w:r>
      <w:r w:rsidDel="00000000" w:rsidR="00000000" w:rsidRPr="00000000">
        <w:rPr>
          <w:rFonts w:ascii="Century Gothic" w:cs="Century Gothic" w:eastAsia="Century Gothic" w:hAnsi="Century Gothic"/>
          <w:sz w:val="22"/>
          <w:szCs w:val="22"/>
          <w:vertAlign w:val="baseline"/>
          <w:rtl w:val="0"/>
        </w:rPr>
        <w:t xml:space="preserve">Todas las cláusulas y estipulaciones contractuales del Contrato de Suministro N° </w:t>
      </w:r>
      <w:r w:rsidDel="00000000" w:rsidR="00000000" w:rsidRPr="00000000">
        <w:rPr>
          <w:rFonts w:ascii="Century Gothic" w:cs="Century Gothic" w:eastAsia="Century Gothic" w:hAnsi="Century Gothic"/>
          <w:color w:val="ff0000"/>
          <w:sz w:val="22"/>
          <w:szCs w:val="22"/>
          <w:rtl w:val="0"/>
        </w:rPr>
        <w:t xml:space="preserve">XXXXXX</w:t>
      </w:r>
      <w:r w:rsidDel="00000000" w:rsidR="00000000" w:rsidRPr="00000000">
        <w:rPr>
          <w:rFonts w:ascii="Century Gothic" w:cs="Century Gothic" w:eastAsia="Century Gothic" w:hAnsi="Century Gothic"/>
          <w:sz w:val="22"/>
          <w:szCs w:val="22"/>
          <w:vertAlign w:val="baseline"/>
          <w:rtl w:val="0"/>
        </w:rPr>
        <w:t xml:space="preserve">I no modificadas por el presente acuerdo, permanecen vigentes. </w:t>
      </w:r>
      <w:r w:rsidDel="00000000" w:rsidR="00000000" w:rsidRPr="00000000">
        <w:rPr>
          <w:rtl w:val="0"/>
        </w:rPr>
      </w:r>
    </w:p>
    <w:p w:rsidR="00000000" w:rsidDel="00000000" w:rsidP="00000000" w:rsidRDefault="00000000" w:rsidRPr="00000000" w14:paraId="0000000C">
      <w:pPr>
        <w:spacing w:line="276" w:lineRule="auto"/>
        <w:ind w:right="-93"/>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0D">
      <w:pPr>
        <w:spacing w:line="276" w:lineRule="auto"/>
        <w:ind w:right="-93"/>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CUARTA – PERFECCIONAMIENTO: </w:t>
      </w:r>
      <w:r w:rsidDel="00000000" w:rsidR="00000000" w:rsidRPr="00000000">
        <w:rPr>
          <w:rFonts w:ascii="Century Gothic" w:cs="Century Gothic" w:eastAsia="Century Gothic" w:hAnsi="Century Gothic"/>
          <w:sz w:val="22"/>
          <w:szCs w:val="22"/>
          <w:vertAlign w:val="baseline"/>
          <w:rtl w:val="0"/>
        </w:rPr>
        <w:t xml:space="preserve">El presente Otrosí se entiende perfeccionado con la firma de las partes.</w:t>
      </w:r>
      <w:r w:rsidDel="00000000" w:rsidR="00000000" w:rsidRPr="00000000">
        <w:drawing>
          <wp:anchor allowOverlap="1" behindDoc="0" distB="0" distT="0" distL="114300" distR="114300" hidden="0" layoutInCell="1" locked="0" relativeHeight="0" simplePos="0">
            <wp:simplePos x="0" y="0"/>
            <wp:positionH relativeFrom="column">
              <wp:posOffset>3289300</wp:posOffset>
            </wp:positionH>
            <wp:positionV relativeFrom="paragraph">
              <wp:posOffset>10280650</wp:posOffset>
            </wp:positionV>
            <wp:extent cx="425450" cy="181610"/>
            <wp:effectExtent b="0" l="0" r="0" t="0"/>
            <wp:wrapNone/>
            <wp:docPr id="2" name="image1.png"/>
            <a:graphic>
              <a:graphicData uri="http://schemas.openxmlformats.org/drawingml/2006/picture">
                <pic:pic>
                  <pic:nvPicPr>
                    <pic:cNvPr id="0" name="image1.png"/>
                    <pic:cNvPicPr preferRelativeResize="0"/>
                  </pic:nvPicPr>
                  <pic:blipFill>
                    <a:blip r:embed="rId7"/>
                    <a:srcRect b="40187" l="14307" r="59538" t="49426"/>
                    <a:stretch>
                      <a:fillRect/>
                    </a:stretch>
                  </pic:blipFill>
                  <pic:spPr>
                    <a:xfrm>
                      <a:off x="0" y="0"/>
                      <a:ext cx="425450" cy="1816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3289300</wp:posOffset>
            </wp:positionH>
            <wp:positionV relativeFrom="paragraph">
              <wp:posOffset>10280650</wp:posOffset>
            </wp:positionV>
            <wp:extent cx="425450" cy="181610"/>
            <wp:effectExtent b="0" l="0" r="0" t="0"/>
            <wp:wrapNone/>
            <wp:docPr id="4" name="image1.png"/>
            <a:graphic>
              <a:graphicData uri="http://schemas.openxmlformats.org/drawingml/2006/picture">
                <pic:pic>
                  <pic:nvPicPr>
                    <pic:cNvPr id="0" name="image1.png"/>
                    <pic:cNvPicPr preferRelativeResize="0"/>
                  </pic:nvPicPr>
                  <pic:blipFill>
                    <a:blip r:embed="rId7"/>
                    <a:srcRect b="40187" l="14307" r="59538" t="49426"/>
                    <a:stretch>
                      <a:fillRect/>
                    </a:stretch>
                  </pic:blipFill>
                  <pic:spPr>
                    <a:xfrm>
                      <a:off x="0" y="0"/>
                      <a:ext cx="425450" cy="181610"/>
                    </a:xfrm>
                    <a:prstGeom prst="rect"/>
                    <a:ln/>
                  </pic:spPr>
                </pic:pic>
              </a:graphicData>
            </a:graphic>
          </wp:anchor>
        </w:drawing>
      </w:r>
    </w:p>
    <w:p w:rsidR="00000000" w:rsidDel="00000000" w:rsidP="00000000" w:rsidRDefault="00000000" w:rsidRPr="00000000" w14:paraId="0000000E">
      <w:pPr>
        <w:spacing w:line="276" w:lineRule="auto"/>
        <w:ind w:right="-93"/>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F">
      <w:pPr>
        <w:spacing w:line="276" w:lineRule="auto"/>
        <w:ind w:right="-93"/>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Se suscribe por las partes, a los </w:t>
      </w:r>
      <w:r w:rsidDel="00000000" w:rsidR="00000000" w:rsidRPr="00000000">
        <w:rPr>
          <w:rFonts w:ascii="Century Gothic" w:cs="Century Gothic" w:eastAsia="Century Gothic" w:hAnsi="Century Gothic"/>
          <w:color w:val="ff0000"/>
          <w:sz w:val="22"/>
          <w:szCs w:val="22"/>
          <w:rtl w:val="0"/>
        </w:rPr>
        <w:t xml:space="preserve">XXXXX</w:t>
      </w:r>
      <w:r w:rsidDel="00000000" w:rsidR="00000000" w:rsidRPr="00000000">
        <w:rPr>
          <w:rFonts w:ascii="Century Gothic" w:cs="Century Gothic" w:eastAsia="Century Gothic" w:hAnsi="Century Gothic"/>
          <w:sz w:val="22"/>
          <w:szCs w:val="22"/>
          <w:vertAlign w:val="baseline"/>
          <w:rtl w:val="0"/>
        </w:rPr>
        <w:t xml:space="preserve"> (</w:t>
      </w:r>
      <w:r w:rsidDel="00000000" w:rsidR="00000000" w:rsidRPr="00000000">
        <w:rPr>
          <w:rFonts w:ascii="Century Gothic" w:cs="Century Gothic" w:eastAsia="Century Gothic" w:hAnsi="Century Gothic"/>
          <w:color w:val="ff0000"/>
          <w:sz w:val="22"/>
          <w:szCs w:val="22"/>
          <w:rtl w:val="0"/>
        </w:rPr>
        <w:t xml:space="preserve">XXX</w:t>
      </w:r>
      <w:r w:rsidDel="00000000" w:rsidR="00000000" w:rsidRPr="00000000">
        <w:rPr>
          <w:rFonts w:ascii="Century Gothic" w:cs="Century Gothic" w:eastAsia="Century Gothic" w:hAnsi="Century Gothic"/>
          <w:sz w:val="22"/>
          <w:szCs w:val="22"/>
          <w:vertAlign w:val="baseline"/>
          <w:rtl w:val="0"/>
        </w:rPr>
        <w:t xml:space="preserve">) días del mes de </w:t>
      </w:r>
      <w:r w:rsidDel="00000000" w:rsidR="00000000" w:rsidRPr="00000000">
        <w:rPr>
          <w:rFonts w:ascii="Century Gothic" w:cs="Century Gothic" w:eastAsia="Century Gothic" w:hAnsi="Century Gothic"/>
          <w:color w:val="ff0000"/>
          <w:sz w:val="22"/>
          <w:szCs w:val="22"/>
          <w:rtl w:val="0"/>
        </w:rPr>
        <w:t xml:space="preserve">XXXXX</w:t>
      </w:r>
      <w:r w:rsidDel="00000000" w:rsidR="00000000" w:rsidRPr="00000000">
        <w:rPr>
          <w:rFonts w:ascii="Century Gothic" w:cs="Century Gothic" w:eastAsia="Century Gothic" w:hAnsi="Century Gothic"/>
          <w:sz w:val="22"/>
          <w:szCs w:val="22"/>
          <w:vertAlign w:val="baseline"/>
          <w:rtl w:val="0"/>
        </w:rPr>
        <w:t xml:space="preserve"> de </w:t>
      </w:r>
      <w:r w:rsidDel="00000000" w:rsidR="00000000" w:rsidRPr="00000000">
        <w:rPr>
          <w:rFonts w:ascii="Century Gothic" w:cs="Century Gothic" w:eastAsia="Century Gothic" w:hAnsi="Century Gothic"/>
          <w:color w:val="ff0000"/>
          <w:sz w:val="22"/>
          <w:szCs w:val="22"/>
          <w:rtl w:val="0"/>
        </w:rPr>
        <w:t xml:space="preserve">XXXXXXX</w:t>
      </w:r>
      <w:r w:rsidDel="00000000" w:rsidR="00000000" w:rsidRPr="00000000">
        <w:rPr>
          <w:rFonts w:ascii="Century Gothic" w:cs="Century Gothic" w:eastAsia="Century Gothic" w:hAnsi="Century Gothic"/>
          <w:sz w:val="22"/>
          <w:szCs w:val="22"/>
          <w:vertAlign w:val="baseline"/>
          <w:rtl w:val="0"/>
        </w:rPr>
        <w:t xml:space="preserve">.</w:t>
      </w:r>
    </w:p>
    <w:p w:rsidR="00000000" w:rsidDel="00000000" w:rsidP="00000000" w:rsidRDefault="00000000" w:rsidRPr="00000000" w14:paraId="00000010">
      <w:pPr>
        <w:spacing w:line="276" w:lineRule="auto"/>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11">
      <w:pPr>
        <w:ind w:right="-376"/>
        <w:jc w:val="both"/>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POR COMCAJA</w:t>
        <w:tab/>
        <w:tab/>
        <w:tab/>
        <w:tab/>
        <w:t xml:space="preserve">            CONTRATISTA,</w:t>
      </w:r>
      <w:r w:rsidDel="00000000" w:rsidR="00000000" w:rsidRPr="00000000">
        <w:rPr>
          <w:rtl w:val="0"/>
        </w:rPr>
      </w:r>
    </w:p>
    <w:p w:rsidR="00000000" w:rsidDel="00000000" w:rsidP="00000000" w:rsidRDefault="00000000" w:rsidRPr="00000000" w14:paraId="00000012">
      <w:pPr>
        <w:ind w:right="-376"/>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3">
      <w:pPr>
        <w:ind w:right="-376"/>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4">
      <w:pPr>
        <w:ind w:right="-376"/>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5">
      <w:pPr>
        <w:rPr>
          <w:rFonts w:ascii="Century Gothic" w:cs="Century Gothic" w:eastAsia="Century Gothic" w:hAnsi="Century Gothic"/>
          <w:color w:val="ff0000"/>
          <w:sz w:val="22"/>
          <w:szCs w:val="22"/>
          <w:vertAlign w:val="baseline"/>
        </w:rPr>
      </w:pPr>
      <w:r w:rsidDel="00000000" w:rsidR="00000000" w:rsidRPr="00000000">
        <w:rPr>
          <w:rFonts w:ascii="Century Gothic" w:cs="Century Gothic" w:eastAsia="Century Gothic" w:hAnsi="Century Gothic"/>
          <w:b w:val="1"/>
          <w:color w:val="ff0000"/>
          <w:sz w:val="22"/>
          <w:szCs w:val="22"/>
          <w:rtl w:val="0"/>
        </w:rPr>
        <w:t xml:space="preserve">XXXXXXXXXX</w:t>
      </w:r>
      <w:r w:rsidDel="00000000" w:rsidR="00000000" w:rsidRPr="00000000">
        <w:rPr>
          <w:rFonts w:ascii="Century Gothic" w:cs="Century Gothic" w:eastAsia="Century Gothic" w:hAnsi="Century Gothic"/>
          <w:b w:val="1"/>
          <w:sz w:val="22"/>
          <w:szCs w:val="22"/>
          <w:vertAlign w:val="baseline"/>
          <w:rtl w:val="0"/>
        </w:rPr>
        <w:tab/>
        <w:tab/>
        <w:t xml:space="preserve">                                          </w:t>
      </w:r>
      <w:r w:rsidDel="00000000" w:rsidR="00000000" w:rsidRPr="00000000">
        <w:rPr>
          <w:rFonts w:ascii="Century Gothic" w:cs="Century Gothic" w:eastAsia="Century Gothic" w:hAnsi="Century Gothic"/>
          <w:b w:val="1"/>
          <w:color w:val="ff0000"/>
          <w:sz w:val="22"/>
          <w:szCs w:val="22"/>
          <w:rtl w:val="0"/>
        </w:rPr>
        <w:t xml:space="preserve">XXXXXXXXXXX</w:t>
      </w:r>
      <w:r w:rsidDel="00000000" w:rsidR="00000000" w:rsidRPr="00000000">
        <w:rPr>
          <w:rtl w:val="0"/>
        </w:rPr>
      </w:r>
    </w:p>
    <w:p w:rsidR="00000000" w:rsidDel="00000000" w:rsidP="00000000" w:rsidRDefault="00000000" w:rsidRPr="00000000" w14:paraId="00000016">
      <w:pPr>
        <w:ind w:right="-518"/>
        <w:rPr>
          <w:rFonts w:ascii="Century Gothic" w:cs="Century Gothic" w:eastAsia="Century Gothic" w:hAnsi="Century Gothic"/>
          <w:color w:val="ff0000"/>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Director Administrativo</w:t>
        <w:tab/>
        <w:tab/>
        <w:tab/>
        <w:t xml:space="preserve">             C.C. No. </w:t>
      </w:r>
      <w:r w:rsidDel="00000000" w:rsidR="00000000" w:rsidRPr="00000000">
        <w:rPr>
          <w:rFonts w:ascii="Century Gothic" w:cs="Century Gothic" w:eastAsia="Century Gothic" w:hAnsi="Century Gothic"/>
          <w:color w:val="ff0000"/>
          <w:rtl w:val="0"/>
        </w:rPr>
        <w:t xml:space="preserve">XXXXXX</w:t>
      </w:r>
      <w:r w:rsidDel="00000000" w:rsidR="00000000" w:rsidRPr="00000000">
        <w:rPr>
          <w:rFonts w:ascii="Century Gothic" w:cs="Century Gothic" w:eastAsia="Century Gothic" w:hAnsi="Century Gothic"/>
          <w:vertAlign w:val="baseline"/>
          <w:rtl w:val="0"/>
        </w:rPr>
        <w:t xml:space="preserve"> de </w:t>
      </w:r>
      <w:r w:rsidDel="00000000" w:rsidR="00000000" w:rsidRPr="00000000">
        <w:rPr>
          <w:rFonts w:ascii="Century Gothic" w:cs="Century Gothic" w:eastAsia="Century Gothic" w:hAnsi="Century Gothic"/>
          <w:color w:val="ff0000"/>
          <w:rtl w:val="0"/>
        </w:rPr>
        <w:t xml:space="preserve">XXXXX</w:t>
      </w: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i w:val="0"/>
          <w:vertAlign w:val="baseline"/>
        </w:rPr>
      </w:pPr>
      <w:r w:rsidDel="00000000" w:rsidR="00000000" w:rsidRPr="00000000">
        <w:rPr>
          <w:rtl w:val="0"/>
        </w:rPr>
      </w:r>
    </w:p>
    <w:p w:rsidR="00000000" w:rsidDel="00000000" w:rsidP="00000000" w:rsidRDefault="00000000" w:rsidRPr="00000000" w14:paraId="00000018">
      <w:pPr>
        <w:spacing w:line="276" w:lineRule="auto"/>
        <w:rPr>
          <w:rFonts w:ascii="Century Gothic" w:cs="Century Gothic" w:eastAsia="Century Gothic" w:hAnsi="Century Gothic"/>
          <w:i w:val="0"/>
          <w:color w:val="ff0000"/>
          <w:sz w:val="17"/>
          <w:szCs w:val="17"/>
          <w:vertAlign w:val="baseline"/>
        </w:rPr>
      </w:pPr>
      <w:r w:rsidDel="00000000" w:rsidR="00000000" w:rsidRPr="00000000">
        <w:rPr>
          <w:rFonts w:ascii="Century Gothic" w:cs="Century Gothic" w:eastAsia="Century Gothic" w:hAnsi="Century Gothic"/>
          <w:i w:val="1"/>
          <w:sz w:val="17"/>
          <w:szCs w:val="17"/>
          <w:vertAlign w:val="baseline"/>
          <w:rtl w:val="0"/>
        </w:rPr>
        <w:t xml:space="preserve">Elaboró: </w:t>
      </w:r>
      <w:r w:rsidDel="00000000" w:rsidR="00000000" w:rsidRPr="00000000">
        <w:rPr>
          <w:rFonts w:ascii="Century Gothic" w:cs="Century Gothic" w:eastAsia="Century Gothic" w:hAnsi="Century Gothic"/>
          <w:i w:val="1"/>
          <w:color w:val="ff0000"/>
          <w:sz w:val="17"/>
          <w:szCs w:val="17"/>
          <w:rtl w:val="0"/>
        </w:rPr>
        <w:t xml:space="preserve">XXXXXXXX</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708"/>
        </w:tabs>
        <w:spacing w:after="0" w:before="0" w:line="276" w:lineRule="auto"/>
        <w:ind w:left="0" w:right="0" w:firstLine="0"/>
        <w:jc w:val="left"/>
        <w:rPr>
          <w:rFonts w:ascii="Century Gothic" w:cs="Century Gothic" w:eastAsia="Century Gothic" w:hAnsi="Century Gothic"/>
          <w:b w:val="0"/>
          <w:i w:val="0"/>
          <w:smallCaps w:val="0"/>
          <w:strike w:val="0"/>
          <w:color w:val="ff0000"/>
          <w:sz w:val="17"/>
          <w:szCs w:val="17"/>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7"/>
          <w:szCs w:val="17"/>
          <w:u w:val="none"/>
          <w:shd w:fill="auto" w:val="clear"/>
          <w:vertAlign w:val="baseline"/>
          <w:rtl w:val="0"/>
        </w:rPr>
        <w:t xml:space="preserve">Revisó: </w:t>
      </w:r>
      <w:r w:rsidDel="00000000" w:rsidR="00000000" w:rsidRPr="00000000">
        <w:rPr>
          <w:rFonts w:ascii="Century Gothic" w:cs="Century Gothic" w:eastAsia="Century Gothic" w:hAnsi="Century Gothic"/>
          <w:i w:val="1"/>
          <w:color w:val="ff0000"/>
          <w:sz w:val="17"/>
          <w:szCs w:val="17"/>
          <w:rtl w:val="0"/>
        </w:rPr>
        <w:t xml:space="preserve">XXXXXXX</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708"/>
        </w:tabs>
        <w:spacing w:after="0" w:before="0" w:line="276" w:lineRule="auto"/>
        <w:ind w:left="0" w:right="0" w:firstLine="0"/>
        <w:jc w:val="left"/>
        <w:rPr>
          <w:rFonts w:ascii="Century Gothic" w:cs="Century Gothic" w:eastAsia="Century Gothic" w:hAnsi="Century Gothic"/>
          <w:b w:val="0"/>
          <w:i w:val="0"/>
          <w:smallCaps w:val="0"/>
          <w:strike w:val="0"/>
          <w:color w:val="ff0000"/>
          <w:sz w:val="17"/>
          <w:szCs w:val="17"/>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7"/>
          <w:szCs w:val="17"/>
          <w:u w:val="none"/>
          <w:shd w:fill="auto" w:val="clear"/>
          <w:vertAlign w:val="baseline"/>
          <w:rtl w:val="0"/>
        </w:rPr>
        <w:t xml:space="preserve">Revisó: </w:t>
      </w:r>
      <w:r w:rsidDel="00000000" w:rsidR="00000000" w:rsidRPr="00000000">
        <w:rPr>
          <w:rFonts w:ascii="Century Gothic" w:cs="Century Gothic" w:eastAsia="Century Gothic" w:hAnsi="Century Gothic"/>
          <w:i w:val="1"/>
          <w:color w:val="ff0000"/>
          <w:sz w:val="17"/>
          <w:szCs w:val="17"/>
          <w:rtl w:val="0"/>
        </w:rPr>
        <w:t xml:space="preserve">XXXXXXX</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708"/>
        </w:tabs>
        <w:spacing w:after="0" w:before="0" w:line="276" w:lineRule="auto"/>
        <w:ind w:left="0" w:right="0" w:firstLine="0"/>
        <w:jc w:val="left"/>
        <w:rPr>
          <w:rFonts w:ascii="Century Gothic" w:cs="Century Gothic" w:eastAsia="Century Gothic" w:hAnsi="Century Gothic"/>
          <w:b w:val="0"/>
          <w:i w:val="0"/>
          <w:smallCaps w:val="0"/>
          <w:strike w:val="0"/>
          <w:color w:val="000000"/>
          <w:sz w:val="17"/>
          <w:szCs w:val="17"/>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7"/>
          <w:szCs w:val="17"/>
          <w:u w:val="none"/>
          <w:shd w:fill="auto" w:val="clear"/>
          <w:vertAlign w:val="baseline"/>
          <w:rtl w:val="0"/>
        </w:rPr>
        <w:t xml:space="preserve">Revió: Eduardo Andrés Bustos V. – Contratista Dirección Administrativa</w:t>
      </w:r>
      <w:r w:rsidDel="00000000" w:rsidR="00000000" w:rsidRPr="00000000">
        <w:rPr>
          <w:rtl w:val="0"/>
        </w:rPr>
      </w:r>
    </w:p>
    <w:sectPr>
      <w:headerReference r:id="rId8" w:type="default"/>
      <w:footerReference r:id="rId9" w:type="default"/>
      <w:pgSz w:h="15840" w:w="12240" w:orient="portrait"/>
      <w:pgMar w:bottom="1418" w:top="1588" w:left="1588" w:right="1588" w:header="851"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5974715</wp:posOffset>
          </wp:positionH>
          <wp:positionV relativeFrom="paragraph">
            <wp:posOffset>-2731134</wp:posOffset>
          </wp:positionV>
          <wp:extent cx="250825" cy="159258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50825" cy="159258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7"/>
        <w:szCs w:val="17"/>
        <w:u w:val="none"/>
        <w:shd w:fill="auto" w:val="clear"/>
        <w:vertAlign w:val="baseline"/>
      </w:rPr>
    </w:pPr>
    <w:r w:rsidDel="00000000" w:rsidR="00000000" w:rsidRPr="00000000">
      <w:rPr>
        <w:rtl w:val="0"/>
      </w:rPr>
    </w:r>
  </w:p>
  <w:tbl>
    <w:tblPr>
      <w:tblStyle w:val="Table1"/>
      <w:tblW w:w="87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4961"/>
      <w:gridCol w:w="1843"/>
      <w:tblGridChange w:id="0">
        <w:tblGrid>
          <w:gridCol w:w="1985"/>
          <w:gridCol w:w="4961"/>
          <w:gridCol w:w="1843"/>
        </w:tblGrid>
      </w:tblGridChange>
    </w:tblGrid>
    <w:tr>
      <w:trPr>
        <w:cantSplit w:val="1"/>
        <w:trHeight w:val="416" w:hRule="atLeast"/>
        <w:tblHeader w:val="0"/>
      </w:trPr>
      <w:tc>
        <w:tcPr>
          <w:vMerge w:val="restart"/>
          <w:vAlign w:val="top"/>
        </w:tcPr>
        <w:p w:rsidR="00000000" w:rsidDel="00000000" w:rsidP="00000000" w:rsidRDefault="00000000" w:rsidRPr="00000000" w14:paraId="0000001D">
          <w:pPr>
            <w:jc w:val="center"/>
            <w:rPr>
              <w:rFonts w:ascii="Century Gothic" w:cs="Century Gothic" w:eastAsia="Century Gothic" w:hAnsi="Century Gothic"/>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344805</wp:posOffset>
                </wp:positionH>
                <wp:positionV relativeFrom="paragraph">
                  <wp:posOffset>37465</wp:posOffset>
                </wp:positionV>
                <wp:extent cx="405765" cy="58864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05765" cy="588645"/>
                        </a:xfrm>
                        <a:prstGeom prst="rect"/>
                        <a:ln/>
                      </pic:spPr>
                    </pic:pic>
                  </a:graphicData>
                </a:graphic>
              </wp:anchor>
            </w:drawing>
          </w:r>
        </w:p>
      </w:tc>
      <w:tc>
        <w:tcPr>
          <w:vMerge w:val="restart"/>
          <w:vAlign w:val="center"/>
        </w:tcPr>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OTROSÍ MODIFICATORIO </w:t>
          </w:r>
        </w:p>
      </w:tc>
      <w:tc>
        <w:tcPr>
          <w:vAlign w:val="center"/>
        </w:tcPr>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Versión: 0</w:t>
          </w:r>
        </w:p>
      </w:tc>
    </w:tr>
    <w:tr>
      <w:trPr>
        <w:cantSplit w:val="1"/>
        <w:trHeight w:val="422" w:hRule="atLeast"/>
        <w:tblHeader w:val="0"/>
      </w:trPr>
      <w:tc>
        <w:tcPr>
          <w:vMerge w:val="continue"/>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Fecha 04/11/2010</w:t>
          </w:r>
        </w:p>
      </w:tc>
    </w:tr>
    <w:tr>
      <w:trPr>
        <w:cantSplit w:val="1"/>
        <w:trHeight w:val="260" w:hRule="atLeast"/>
        <w:tblHeader w:val="0"/>
      </w:trPr>
      <w:tc>
        <w:tcPr>
          <w:vMerge w:val="continue"/>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tl w:val="0"/>
            </w:rPr>
            <w:t xml:space="preserve">PAGINA 1 DE 1</w:t>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Century Gothic" w:hAnsi="Century Gothic"/>
      <w:b w:val="1"/>
      <w:bCs w:val="1"/>
      <w:w w:val="100"/>
      <w:position w:val="-1"/>
      <w:sz w:val="24"/>
      <w:szCs w:val="24"/>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Century Gothic" w:hAnsi="Century Gothic"/>
      <w:b w:val="1"/>
      <w:bCs w:val="1"/>
      <w:w w:val="100"/>
      <w:position w:val="-1"/>
      <w:sz w:val="16"/>
      <w:szCs w:val="24"/>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Century Gothic" w:hAnsi="Century Gothic"/>
      <w:b w:val="1"/>
      <w:bCs w:val="1"/>
      <w:w w:val="100"/>
      <w:position w:val="-1"/>
      <w:sz w:val="20"/>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EncabezadoCar">
    <w:name w:val="Encabezado Car"/>
    <w:next w:val="EncabezadoCar"/>
    <w:autoRedefine w:val="0"/>
    <w:hidden w:val="0"/>
    <w:qFormat w:val="0"/>
    <w:rPr>
      <w:w w:val="100"/>
      <w:position w:val="-1"/>
      <w:sz w:val="24"/>
      <w:szCs w:val="24"/>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s-CO" w:val="es-CO"/>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rPr>
    <w:tblPr>
      <w:tblStyle w:val="Tablaconcuadrícul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105"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es-ES"/>
    </w:rPr>
  </w:style>
  <w:style w:type="paragraph" w:styleId="Cierre">
    <w:name w:val="Cierre"/>
    <w:basedOn w:val="Normal"/>
    <w:next w:val="Cierre"/>
    <w:autoRedefine w:val="0"/>
    <w:hidden w:val="0"/>
    <w:qFormat w:val="1"/>
    <w:pPr>
      <w:suppressAutoHyphens w:val="1"/>
      <w:spacing w:line="1" w:lineRule="atLeast"/>
      <w:ind w:left="4252"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CierreCar">
    <w:name w:val="Cierre Car"/>
    <w:next w:val="CierreCar"/>
    <w:autoRedefine w:val="0"/>
    <w:hidden w:val="0"/>
    <w:qFormat w:val="0"/>
    <w:rPr>
      <w:w w:val="100"/>
      <w:position w:val="-1"/>
      <w:sz w:val="24"/>
      <w:szCs w:val="24"/>
      <w:effect w:val="none"/>
      <w:vertAlign w:val="baseline"/>
      <w:cs w:val="0"/>
      <w:em w:val="none"/>
      <w:lang w:eastAsia="es-ES" w:val="es-ES"/>
    </w:rPr>
  </w:style>
  <w:style w:type="paragraph" w:styleId="Textoindependiente">
    <w:name w:val="Texto independiente"/>
    <w:basedOn w:val="Normal"/>
    <w:next w:val="Textoindependiente"/>
    <w:autoRedefine w:val="0"/>
    <w:hidden w:val="0"/>
    <w:qFormat w:val="1"/>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independienteCar">
    <w:name w:val="Texto independiente Car"/>
    <w:next w:val="TextoindependienteCar"/>
    <w:autoRedefine w:val="0"/>
    <w:hidden w:val="0"/>
    <w:qFormat w:val="0"/>
    <w:rPr>
      <w:w w:val="100"/>
      <w:position w:val="-1"/>
      <w:sz w:val="24"/>
      <w:szCs w:val="24"/>
      <w:effect w:val="none"/>
      <w:vertAlign w:val="baseline"/>
      <w:cs w:val="0"/>
      <w:em w:val="none"/>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c6SkPmb9sHF6y8ZtMKvdXZkGnw==">CgMxLjA4AHIhMW40MTBDTVk5TFc1djh4UXQtdk1QZW5Ub1ZCNG5Kd3BN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2024-07-02T14:24:00Z</dcterms:created>
  <dc:creator>Laura Suzrez Munar</dc:creator>
</cp:coreProperties>
</file>